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00FEBB39" w:rsidR="00E40993" w:rsidRPr="00FE62B1" w:rsidRDefault="00E7147C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двух </w:t>
      </w:r>
      <w:r w:rsidR="005C4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семинаров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тему: </w:t>
      </w:r>
      <w:r w:rsidR="005C4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«Социальное предпринимательство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B0DBA13" w14:textId="62AF2810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5AF4B9E4" w14:textId="77777777" w:rsidR="00B35E31" w:rsidRPr="00B46B44" w:rsidRDefault="00302432" w:rsidP="00B35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</w:t>
      </w:r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B35E31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B35E31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="00B35E31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798C3A30" w14:textId="6F4719A2" w:rsidR="00B35E31" w:rsidRPr="007005DD" w:rsidRDefault="00B35E31" w:rsidP="00B35E3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</w:t>
      </w:r>
      <w:r w:rsidR="00D118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3A145E4" w14:textId="77777777" w:rsidR="00B35E31" w:rsidRPr="007005DD" w:rsidRDefault="00B35E31" w:rsidP="00B35E3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02F872" w14:textId="77777777" w:rsidR="00B35E31" w:rsidRDefault="00B35E31" w:rsidP="00B35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A85380" w14:textId="736D235D" w:rsidR="00A51C34" w:rsidRPr="0052785B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C432B" w:rsidRP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2ABC932F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04A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</w:t>
      </w:r>
      <w:r w:rsidR="005E7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спикеров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СМСП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17EBB42" w14:textId="0BFBB634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030FE9C5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социального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 в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(финансовая, имущественная и др.)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58AF59A" w14:textId="5B7881B4" w:rsidR="00FE62B1" w:rsidRPr="00F54443" w:rsidRDefault="005C469E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 социальных предприятий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 категории, критерии отнесения)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54B9FC15" w:rsidR="00072348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определения оптимального режима налогообложения, порядок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сдачи отчетности и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58E925CC" w:rsidR="009A3CA6" w:rsidRPr="00F54443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оптимизация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 и расходов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(выпадающие доходы)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20FE62BE" w:rsidR="009A3CA6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варианты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товаров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в социальной сфере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A689AE" w14:textId="034EA118" w:rsidR="005E72BE" w:rsidRDefault="005E72BE" w:rsidP="005E72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необходимо предусмотреть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консультации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 на вопросы,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возникшие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участников в процессе проведения </w:t>
      </w:r>
      <w:r w:rsidR="00E04A4A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color w:val="000000"/>
        </w:rPr>
        <w:t>сотрудник</w:t>
      </w:r>
      <w:r w:rsidR="00D1189B">
        <w:rPr>
          <w:rFonts w:ascii="Times New Roman" w:hAnsi="Times New Roman" w:cs="Times New Roman"/>
          <w:color w:val="000000"/>
        </w:rPr>
        <w:t>ами</w:t>
      </w:r>
      <w:r w:rsidR="005C469E">
        <w:rPr>
          <w:rFonts w:ascii="Times New Roman" w:hAnsi="Times New Roman" w:cs="Times New Roman"/>
          <w:color w:val="000000"/>
        </w:rPr>
        <w:t xml:space="preserve"> </w:t>
      </w:r>
      <w:r w:rsidR="005C469E" w:rsidRPr="00857925">
        <w:rPr>
          <w:rFonts w:ascii="Times New Roman" w:hAnsi="Times New Roman" w:cs="Times New Roman"/>
          <w:color w:val="000000"/>
        </w:rPr>
        <w:t>ЦИСС по вопросам вступления в реестр СП</w:t>
      </w:r>
      <w:r w:rsidR="005C469E">
        <w:rPr>
          <w:rFonts w:ascii="Times New Roman" w:hAnsi="Times New Roman" w:cs="Times New Roman"/>
          <w:color w:val="000000"/>
        </w:rPr>
        <w:t xml:space="preserve">. 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38B889FD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9E44D1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9E44D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>ара.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05B7AE8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93DB79" w14:textId="77777777" w:rsidR="00B35E31" w:rsidRPr="00C50B29" w:rsidRDefault="00B35E31" w:rsidP="00B35E31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6D8F3ECA" w14:textId="77777777" w:rsidR="00E7147C" w:rsidRPr="00E7147C" w:rsidRDefault="00E7147C" w:rsidP="00E7147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2F85729" w14:textId="51400F14" w:rsidR="00631A5C" w:rsidRDefault="00ED225F" w:rsidP="005C469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участников </w:t>
      </w:r>
      <w:r w:rsidR="00631A5C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E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40 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уникальных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МСП</w:t>
      </w:r>
      <w:r w:rsidR="005C469E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 w:rsidR="00E71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7147C" w:rsidRPr="00E7147C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E7147C" w:rsidRPr="00E7147C">
        <w:rPr>
          <w:rFonts w:ascii="Times New Roman" w:hAnsi="Times New Roman" w:cs="Times New Roman"/>
        </w:rPr>
        <w:t>.</w:t>
      </w:r>
      <w:r w:rsidR="00631A5C">
        <w:rPr>
          <w:rFonts w:ascii="Times New Roman" w:hAnsi="Times New Roman" w:cs="Times New Roman"/>
        </w:rPr>
        <w:t xml:space="preserve"> </w:t>
      </w:r>
    </w:p>
    <w:p w14:paraId="57E78A08" w14:textId="116A76A0" w:rsidR="005C469E" w:rsidRDefault="00631A5C" w:rsidP="005C469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Количество участников на каждом семинаре не менее 20 </w:t>
      </w:r>
      <w:r w:rsidRPr="00631A5C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уникальных субъектов МСП.</w:t>
      </w:r>
    </w:p>
    <w:p w14:paraId="6E049B5E" w14:textId="77777777" w:rsidR="00B35E31" w:rsidRDefault="00B35E31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7391954A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флайн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нар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E04A4A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 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времени консультаций ЦИСС и ответов на вопросы.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4A4A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14D38DE3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E04A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</w:t>
      </w:r>
      <w:r w:rsidR="00ED4D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ров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70F270C5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="00ED4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наров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4D99CAA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организацию и проведение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="00ED4D80">
        <w:rPr>
          <w:rFonts w:ascii="Times New Roman" w:hAnsi="Times New Roman" w:cs="Times New Roman"/>
          <w:sz w:val="24"/>
          <w:szCs w:val="24"/>
          <w:shd w:val="clear" w:color="auto" w:fill="FFFFFF"/>
        </w:rPr>
        <w:t>наров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099B3630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9154C53" w:rsidR="00480C68" w:rsidRPr="00B35E31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e-mail адресам, размещение информации в СМИ, социальным сетях, на деловых информационных площадках);</w:t>
      </w:r>
    </w:p>
    <w:p w14:paraId="511DECBC" w14:textId="2568DE63" w:rsidR="00B35E31" w:rsidRPr="00CD6524" w:rsidRDefault="00B35E31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37C45095" w14:textId="12A1C57E" w:rsidR="00480C68" w:rsidRPr="006963AC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521F5FE1" w:rsidR="006963AC" w:rsidRPr="006963AC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3A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04A4A">
        <w:rPr>
          <w:rFonts w:ascii="Times New Roman" w:hAnsi="Times New Roman" w:cs="Times New Roman"/>
          <w:sz w:val="24"/>
          <w:szCs w:val="24"/>
        </w:rPr>
        <w:t>семинар</w:t>
      </w:r>
      <w:r w:rsidRPr="006963AC">
        <w:rPr>
          <w:rFonts w:ascii="Times New Roman" w:hAnsi="Times New Roman" w:cs="Times New Roman"/>
          <w:sz w:val="24"/>
          <w:szCs w:val="24"/>
        </w:rPr>
        <w:t xml:space="preserve">а и по его окончании, Исполнитель направляет участникам </w:t>
      </w:r>
      <w:r w:rsidR="00E04A4A">
        <w:rPr>
          <w:rFonts w:ascii="Times New Roman" w:hAnsi="Times New Roman" w:cs="Times New Roman"/>
          <w:sz w:val="24"/>
          <w:szCs w:val="24"/>
        </w:rPr>
        <w:t>семинара</w:t>
      </w:r>
      <w:r w:rsidRPr="006963AC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5C469E">
        <w:rPr>
          <w:rFonts w:ascii="Times New Roman" w:hAnsi="Times New Roman" w:cs="Times New Roman"/>
          <w:sz w:val="24"/>
          <w:szCs w:val="24"/>
        </w:rPr>
        <w:t>семи</w:t>
      </w:r>
      <w:r w:rsidRPr="006963AC">
        <w:rPr>
          <w:rFonts w:ascii="Times New Roman" w:hAnsi="Times New Roman" w:cs="Times New Roman"/>
          <w:sz w:val="24"/>
          <w:szCs w:val="24"/>
        </w:rPr>
        <w:t>нара.</w:t>
      </w:r>
    </w:p>
    <w:p w14:paraId="01544730" w14:textId="0F40CF43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6CE56EAA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электронном носителе</w:t>
      </w:r>
      <w:r w:rsidR="00534577"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письменной форме</w:t>
      </w:r>
      <w:r w:rsidR="005C46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семинара);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002AC266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77777777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74ED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каждого 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семинара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3B84F387" w14:textId="07E947CD" w:rsidR="00377288" w:rsidRPr="00A22DB1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  <w:t>После проведения каждого</w:t>
      </w:r>
      <w:r w:rsidR="00ED4D80">
        <w:rPr>
          <w:bCs/>
          <w:color w:val="000000"/>
        </w:rPr>
        <w:t xml:space="preserve"> </w:t>
      </w:r>
      <w:r w:rsidR="00B00574">
        <w:rPr>
          <w:bCs/>
          <w:color w:val="000000"/>
        </w:rPr>
        <w:t>семинара</w:t>
      </w:r>
      <w:r>
        <w:rPr>
          <w:bCs/>
          <w:color w:val="000000"/>
        </w:rPr>
        <w:t xml:space="preserve"> Исполнитель предоставляет промежуточную отчетность, которая включает в себя общую информацию о проведенном мероприятии и списки принявших участников.</w:t>
      </w:r>
    </w:p>
    <w:p w14:paraId="7432575D" w14:textId="77777777" w:rsidR="00D85D5F" w:rsidRPr="00D85D5F" w:rsidRDefault="00D85D5F" w:rsidP="00D85D5F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A4E7D20" w14:textId="1C5A0147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на проведении серии 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="00ED4D80">
        <w:rPr>
          <w:rFonts w:ascii="Times New Roman" w:hAnsi="Times New Roman" w:cs="Times New Roman"/>
          <w:sz w:val="24"/>
          <w:szCs w:val="24"/>
          <w:shd w:val="clear" w:color="auto" w:fill="FFFFFF"/>
        </w:rPr>
        <w:t>наров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4E82B4C9" w:rsidR="0035214B" w:rsidRPr="00534577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E04A4A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F95D9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A22F556" w14:textId="77777777" w:rsidR="00534577" w:rsidRPr="00920869" w:rsidRDefault="00534577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1D02B07D" w14:textId="233A3043" w:rsidR="0035214B" w:rsidRPr="00534577" w:rsidRDefault="00480C68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2D7C0210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974789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</w:t>
      </w:r>
      <w:r w:rsidR="0097478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1F307F15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B00574" w:rsidRPr="00641B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B00574" w:rsidRPr="00641B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B00574" w:rsidRPr="00641B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0574" w:rsidRPr="00641B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, 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A1D50"/>
    <w:multiLevelType w:val="multilevel"/>
    <w:tmpl w:val="5F5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D0D7E"/>
    <w:rsid w:val="001A0B03"/>
    <w:rsid w:val="001D10FC"/>
    <w:rsid w:val="00201319"/>
    <w:rsid w:val="002221D0"/>
    <w:rsid w:val="00250D6B"/>
    <w:rsid w:val="00300691"/>
    <w:rsid w:val="00302432"/>
    <w:rsid w:val="0035214B"/>
    <w:rsid w:val="00362313"/>
    <w:rsid w:val="00377288"/>
    <w:rsid w:val="003807D7"/>
    <w:rsid w:val="00383B08"/>
    <w:rsid w:val="00396A5F"/>
    <w:rsid w:val="00431591"/>
    <w:rsid w:val="0044132E"/>
    <w:rsid w:val="00480C68"/>
    <w:rsid w:val="004B0526"/>
    <w:rsid w:val="0052785B"/>
    <w:rsid w:val="00534577"/>
    <w:rsid w:val="00562965"/>
    <w:rsid w:val="00562EC2"/>
    <w:rsid w:val="005A6AC6"/>
    <w:rsid w:val="005C469E"/>
    <w:rsid w:val="005E1476"/>
    <w:rsid w:val="005E72BE"/>
    <w:rsid w:val="005F35E9"/>
    <w:rsid w:val="00631A5C"/>
    <w:rsid w:val="00691F1A"/>
    <w:rsid w:val="006963AC"/>
    <w:rsid w:val="007C7796"/>
    <w:rsid w:val="00804DC1"/>
    <w:rsid w:val="00822CEF"/>
    <w:rsid w:val="008D2BD1"/>
    <w:rsid w:val="00920869"/>
    <w:rsid w:val="0095748B"/>
    <w:rsid w:val="00974789"/>
    <w:rsid w:val="00995C1E"/>
    <w:rsid w:val="009A3CA6"/>
    <w:rsid w:val="009E44D1"/>
    <w:rsid w:val="00A24759"/>
    <w:rsid w:val="00A50FD5"/>
    <w:rsid w:val="00A51C34"/>
    <w:rsid w:val="00A660D6"/>
    <w:rsid w:val="00A74ED6"/>
    <w:rsid w:val="00A93317"/>
    <w:rsid w:val="00AE5A71"/>
    <w:rsid w:val="00B00574"/>
    <w:rsid w:val="00B35E31"/>
    <w:rsid w:val="00B650B1"/>
    <w:rsid w:val="00B9470C"/>
    <w:rsid w:val="00BA7FB8"/>
    <w:rsid w:val="00C268BC"/>
    <w:rsid w:val="00C80CCC"/>
    <w:rsid w:val="00C8256C"/>
    <w:rsid w:val="00CC046C"/>
    <w:rsid w:val="00CD6524"/>
    <w:rsid w:val="00CF6058"/>
    <w:rsid w:val="00D1189B"/>
    <w:rsid w:val="00D16256"/>
    <w:rsid w:val="00D85D5F"/>
    <w:rsid w:val="00DC1C38"/>
    <w:rsid w:val="00DC432B"/>
    <w:rsid w:val="00DD7BD7"/>
    <w:rsid w:val="00E04A4A"/>
    <w:rsid w:val="00E40993"/>
    <w:rsid w:val="00E7147C"/>
    <w:rsid w:val="00ED225F"/>
    <w:rsid w:val="00ED4D80"/>
    <w:rsid w:val="00F06289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E31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B35E31"/>
  </w:style>
  <w:style w:type="character" w:customStyle="1" w:styleId="30">
    <w:name w:val="Заголовок 3 Знак"/>
    <w:basedOn w:val="a0"/>
    <w:link w:val="3"/>
    <w:rsid w:val="00B35E31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13</cp:revision>
  <dcterms:created xsi:type="dcterms:W3CDTF">2021-06-07T11:20:00Z</dcterms:created>
  <dcterms:modified xsi:type="dcterms:W3CDTF">2021-06-24T06:40:00Z</dcterms:modified>
</cp:coreProperties>
</file>